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7424F8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7424F8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7424F8">
        <w:rPr>
          <w:rFonts w:ascii="Times New Roman" w:eastAsia="Times New Roman" w:hAnsi="Times New Roman" w:cs="Times New Roman"/>
          <w:color w:val="auto"/>
          <w:lang w:bidi="ar-SA"/>
        </w:rPr>
        <w:tab/>
      </w: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noProof/>
          <w:color w:val="auto"/>
          <w:lang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2341880</wp:posOffset>
            </wp:positionH>
            <wp:positionV relativeFrom="paragraph">
              <wp:posOffset>-748030</wp:posOffset>
            </wp:positionV>
            <wp:extent cx="1095375" cy="1362075"/>
            <wp:effectExtent l="0" t="0" r="9525" b="9525"/>
            <wp:wrapThrough wrapText="bothSides">
              <wp:wrapPolygon edited="0">
                <wp:start x="0" y="0"/>
                <wp:lineTo x="0" y="21449"/>
                <wp:lineTo x="21412" y="21449"/>
                <wp:lineTo x="21412" y="0"/>
                <wp:lineTo x="0" y="0"/>
              </wp:wrapPolygon>
            </wp:wrapThrough>
            <wp:docPr id="8" name="Рисунок 8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7424F8" w:rsidRPr="007424F8" w:rsidRDefault="007424F8" w:rsidP="007424F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b/>
          <w:color w:val="auto"/>
          <w:lang w:bidi="ar-SA"/>
        </w:rPr>
        <w:t>РОССИЙСКАЯ ФЕДЕРАЦИЯ</w:t>
      </w: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b/>
          <w:color w:val="auto"/>
          <w:lang w:bidi="ar-SA"/>
        </w:rPr>
        <w:t>ИРКУТСКАЯ ОБЛАСТЬ</w:t>
      </w: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b/>
          <w:color w:val="auto"/>
          <w:lang w:bidi="ar-SA"/>
        </w:rPr>
        <w:t>НУКУТСКИЙ МУНИЦИПАЛЬНЫЙ ОКРУГ</w:t>
      </w: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b/>
          <w:color w:val="auto"/>
          <w:lang w:bidi="ar-SA"/>
        </w:rPr>
        <w:t>ДУМА НУКУТСКОГО МУНИЦИПАЛЬНОГО ОКРУГА</w:t>
      </w: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b/>
          <w:color w:val="auto"/>
          <w:lang w:bidi="ar-SA"/>
        </w:rPr>
        <w:t>ИРКУТСКОЙ ОБЛАСТИ</w:t>
      </w: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b/>
          <w:color w:val="auto"/>
          <w:lang w:bidi="ar-SA"/>
        </w:rPr>
        <w:t>Первый созыв</w:t>
      </w:r>
    </w:p>
    <w:p w:rsidR="007424F8" w:rsidRPr="007424F8" w:rsidRDefault="007424F8" w:rsidP="007424F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424F8" w:rsidRPr="007424F8" w:rsidRDefault="007424F8" w:rsidP="007424F8">
      <w:pPr>
        <w:widowControl/>
        <w:pBdr>
          <w:bottom w:val="single" w:sz="12" w:space="1" w:color="auto"/>
        </w:pBdr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424F8">
        <w:rPr>
          <w:rFonts w:ascii="Times New Roman" w:eastAsia="Times New Roman" w:hAnsi="Times New Roman" w:cs="Times New Roman"/>
          <w:b/>
          <w:color w:val="auto"/>
          <w:lang w:bidi="ar-SA"/>
        </w:rPr>
        <w:t>РЕШЕНИЕ</w:t>
      </w:r>
    </w:p>
    <w:p w:rsidR="007424F8" w:rsidRPr="007424F8" w:rsidRDefault="00563834" w:rsidP="007424F8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29 </w:t>
      </w:r>
      <w:r w:rsidR="007424F8" w:rsidRPr="007424F8">
        <w:rPr>
          <w:rFonts w:ascii="Times New Roman" w:eastAsia="Times New Roman" w:hAnsi="Times New Roman" w:cs="Times New Roman"/>
          <w:color w:val="auto"/>
          <w:lang w:bidi="ar-SA"/>
        </w:rPr>
        <w:t xml:space="preserve">мая 2026                                       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</w:t>
      </w:r>
      <w:r w:rsidR="007424F8" w:rsidRPr="007424F8">
        <w:rPr>
          <w:rFonts w:ascii="Times New Roman" w:eastAsia="Times New Roman" w:hAnsi="Times New Roman" w:cs="Times New Roman"/>
          <w:color w:val="auto"/>
          <w:lang w:bidi="ar-SA"/>
        </w:rPr>
        <w:t xml:space="preserve">№ </w:t>
      </w:r>
      <w:r w:rsidR="00147EFB">
        <w:rPr>
          <w:rFonts w:ascii="Times New Roman" w:eastAsia="Times New Roman" w:hAnsi="Times New Roman" w:cs="Times New Roman"/>
          <w:color w:val="auto"/>
          <w:lang w:val="en-US" w:bidi="ar-SA"/>
        </w:rPr>
        <w:t xml:space="preserve">81        </w:t>
      </w:r>
      <w:r w:rsidR="007424F8" w:rsidRPr="007424F8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    п. Новонукутский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345C2" w:rsidRPr="007424F8" w:rsidRDefault="005345C2" w:rsidP="005345C2">
      <w:pPr>
        <w:pStyle w:val="ab"/>
      </w:pPr>
      <w:r w:rsidRPr="007424F8">
        <w:t>Об исполнении бюджета</w:t>
      </w:r>
    </w:p>
    <w:p w:rsidR="005345C2" w:rsidRPr="007424F8" w:rsidRDefault="007424F8" w:rsidP="005345C2">
      <w:pPr>
        <w:pStyle w:val="ab"/>
      </w:pPr>
      <w:r>
        <w:t>м</w:t>
      </w:r>
      <w:r w:rsidR="005345C2" w:rsidRPr="007424F8">
        <w:t>униципального образования</w:t>
      </w:r>
    </w:p>
    <w:p w:rsidR="005345C2" w:rsidRPr="007424F8" w:rsidRDefault="005345C2" w:rsidP="005345C2">
      <w:pPr>
        <w:pStyle w:val="ab"/>
      </w:pPr>
      <w:r w:rsidRPr="007424F8">
        <w:t>«Новонукутское» за 2025 год</w:t>
      </w:r>
    </w:p>
    <w:p w:rsidR="005345C2" w:rsidRDefault="005345C2" w:rsidP="005345C2">
      <w:pPr>
        <w:pStyle w:val="ab"/>
        <w:rPr>
          <w:b/>
          <w:sz w:val="28"/>
          <w:szCs w:val="28"/>
        </w:rPr>
      </w:pPr>
    </w:p>
    <w:p w:rsidR="005345C2" w:rsidRPr="005345C2" w:rsidRDefault="007424F8" w:rsidP="00F05F79">
      <w:pPr>
        <w:pStyle w:val="ab"/>
        <w:ind w:firstLine="709"/>
        <w:jc w:val="both"/>
      </w:pPr>
      <w:r>
        <w:rPr>
          <w:rFonts w:eastAsia="Malgun Gothic"/>
        </w:rPr>
        <w:t xml:space="preserve">В соответствии со ст. 264.6 Бюджетного кодекса Российской Федерации от 31 июля 1998 года № 145-ФЗ, Дума </w:t>
      </w:r>
    </w:p>
    <w:p w:rsidR="00563834" w:rsidRDefault="00563834" w:rsidP="007424F8">
      <w:pPr>
        <w:pStyle w:val="ab"/>
        <w:ind w:firstLine="709"/>
        <w:jc w:val="center"/>
        <w:rPr>
          <w:b/>
        </w:rPr>
      </w:pPr>
    </w:p>
    <w:p w:rsidR="005345C2" w:rsidRPr="004A3552" w:rsidRDefault="005345C2" w:rsidP="007424F8">
      <w:pPr>
        <w:pStyle w:val="ab"/>
        <w:ind w:firstLine="709"/>
        <w:jc w:val="center"/>
        <w:rPr>
          <w:b/>
        </w:rPr>
      </w:pPr>
      <w:r w:rsidRPr="004A3552">
        <w:rPr>
          <w:b/>
        </w:rPr>
        <w:t>РЕШИЛА:</w:t>
      </w:r>
    </w:p>
    <w:p w:rsidR="005345C2" w:rsidRDefault="005345C2" w:rsidP="005345C2">
      <w:pPr>
        <w:pStyle w:val="ab"/>
        <w:ind w:firstLine="709"/>
        <w:jc w:val="center"/>
        <w:rPr>
          <w:rFonts w:ascii="Arial" w:hAnsi="Arial" w:cs="Arial"/>
          <w:b/>
        </w:rPr>
      </w:pPr>
    </w:p>
    <w:p w:rsidR="005345C2" w:rsidRPr="005345C2" w:rsidRDefault="005345C2" w:rsidP="005345C2">
      <w:pPr>
        <w:pStyle w:val="ab"/>
        <w:jc w:val="both"/>
      </w:pPr>
      <w:r w:rsidRPr="005345C2">
        <w:t>1.</w:t>
      </w:r>
      <w:r w:rsidR="007424F8">
        <w:t xml:space="preserve"> </w:t>
      </w:r>
      <w:r w:rsidRPr="005345C2">
        <w:t>Утвердить отчет «Об исполнении бюджета муниципального образования «Новонукутское» за 2025 год» (далее - местный бюджет)</w:t>
      </w:r>
      <w:bookmarkStart w:id="0" w:name="_GoBack"/>
      <w:bookmarkEnd w:id="0"/>
      <w:r w:rsidRPr="005345C2">
        <w:t>:</w:t>
      </w:r>
    </w:p>
    <w:p w:rsidR="005345C2" w:rsidRPr="005345C2" w:rsidRDefault="005345C2" w:rsidP="00563834">
      <w:pPr>
        <w:pStyle w:val="ab"/>
        <w:ind w:firstLine="709"/>
        <w:jc w:val="both"/>
      </w:pPr>
      <w:r w:rsidRPr="005345C2">
        <w:t>1</w:t>
      </w:r>
      <w:r w:rsidR="00563834">
        <w:t>)</w:t>
      </w:r>
      <w:r w:rsidR="007424F8">
        <w:t xml:space="preserve"> </w:t>
      </w:r>
      <w:r w:rsidRPr="005345C2">
        <w:t xml:space="preserve">общий объем доходов местного бюджета в сумме </w:t>
      </w:r>
      <w:r w:rsidR="00F025A9">
        <w:t>411810</w:t>
      </w:r>
      <w:r w:rsidRPr="005345C2">
        <w:t>,</w:t>
      </w:r>
      <w:r w:rsidR="00F025A9">
        <w:t>0</w:t>
      </w:r>
      <w:r w:rsidRPr="005345C2">
        <w:t xml:space="preserve"> тыс. руб., в том числе безвозмездные поступления в сумме </w:t>
      </w:r>
      <w:r w:rsidR="00F025A9">
        <w:t>380693</w:t>
      </w:r>
      <w:r w:rsidRPr="005345C2">
        <w:t>,1 тыс. руб.</w:t>
      </w:r>
      <w:r w:rsidR="007424F8">
        <w:t>;</w:t>
      </w:r>
    </w:p>
    <w:p w:rsidR="005345C2" w:rsidRPr="005345C2" w:rsidRDefault="005345C2" w:rsidP="00F05F79">
      <w:pPr>
        <w:pStyle w:val="ab"/>
        <w:ind w:firstLine="709"/>
        <w:jc w:val="both"/>
      </w:pPr>
      <w:r w:rsidRPr="005345C2">
        <w:t>2</w:t>
      </w:r>
      <w:r w:rsidR="00F05F79">
        <w:t>)</w:t>
      </w:r>
      <w:r w:rsidR="007424F8">
        <w:t xml:space="preserve"> </w:t>
      </w:r>
      <w:r w:rsidRPr="005345C2">
        <w:t xml:space="preserve">общий объем расходов местного бюджета в сумме </w:t>
      </w:r>
      <w:r w:rsidR="00F025A9">
        <w:t>423664</w:t>
      </w:r>
      <w:r w:rsidRPr="005345C2">
        <w:t>,</w:t>
      </w:r>
      <w:r w:rsidR="00F025A9">
        <w:t>2</w:t>
      </w:r>
      <w:r w:rsidRPr="005345C2">
        <w:t xml:space="preserve"> тыс. руб.;</w:t>
      </w:r>
    </w:p>
    <w:p w:rsidR="005345C2" w:rsidRPr="005345C2" w:rsidRDefault="005345C2" w:rsidP="00F05F79">
      <w:pPr>
        <w:pStyle w:val="ab"/>
        <w:ind w:firstLine="709"/>
        <w:jc w:val="both"/>
      </w:pPr>
      <w:r w:rsidRPr="005345C2">
        <w:t>3</w:t>
      </w:r>
      <w:r w:rsidR="00F05F79">
        <w:t>)</w:t>
      </w:r>
      <w:r w:rsidRPr="005345C2">
        <w:t xml:space="preserve"> объем </w:t>
      </w:r>
      <w:r w:rsidR="001F47F6">
        <w:t>де</w:t>
      </w:r>
      <w:r w:rsidRPr="005345C2">
        <w:t>фи</w:t>
      </w:r>
      <w:r w:rsidR="00E962D7">
        <w:t>цита местного бюджета в сумме 1</w:t>
      </w:r>
      <w:r w:rsidR="001F47F6">
        <w:t>1854</w:t>
      </w:r>
      <w:r w:rsidRPr="005345C2">
        <w:t>,</w:t>
      </w:r>
      <w:r w:rsidR="001F47F6">
        <w:t>2</w:t>
      </w:r>
      <w:r w:rsidRPr="005345C2">
        <w:t xml:space="preserve"> тыс. руб.</w:t>
      </w:r>
    </w:p>
    <w:p w:rsidR="005345C2" w:rsidRPr="005345C2" w:rsidRDefault="005345C2" w:rsidP="005345C2">
      <w:pPr>
        <w:pStyle w:val="ab"/>
        <w:jc w:val="both"/>
      </w:pPr>
      <w:r w:rsidRPr="005345C2">
        <w:t>2.</w:t>
      </w:r>
      <w:r w:rsidR="007424F8">
        <w:t xml:space="preserve"> </w:t>
      </w:r>
      <w:r w:rsidRPr="005345C2">
        <w:t xml:space="preserve">Утвердить основные характеристики по исполнению </w:t>
      </w:r>
      <w:r w:rsidR="00F05F79">
        <w:t xml:space="preserve">местного </w:t>
      </w:r>
      <w:r w:rsidRPr="005345C2">
        <w:t>бюджета согласно приложениям 1,</w:t>
      </w:r>
      <w:r w:rsidR="007424F8">
        <w:t xml:space="preserve"> </w:t>
      </w:r>
      <w:r w:rsidRPr="005345C2">
        <w:t>2,</w:t>
      </w:r>
      <w:r w:rsidR="007424F8">
        <w:t xml:space="preserve"> </w:t>
      </w:r>
      <w:r w:rsidRPr="005345C2">
        <w:t>3,</w:t>
      </w:r>
      <w:r w:rsidR="007424F8">
        <w:t xml:space="preserve"> </w:t>
      </w:r>
      <w:r w:rsidRPr="005345C2">
        <w:t>4, 5.</w:t>
      </w:r>
    </w:p>
    <w:p w:rsidR="005345C2" w:rsidRPr="005345C2" w:rsidRDefault="007424F8" w:rsidP="005345C2">
      <w:pPr>
        <w:pStyle w:val="ab"/>
        <w:jc w:val="both"/>
      </w:pPr>
      <w:r>
        <w:t>3</w:t>
      </w:r>
      <w:r w:rsidR="005345C2" w:rsidRPr="005345C2">
        <w:t>. 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5345C2" w:rsidRPr="005345C2" w:rsidRDefault="005345C2" w:rsidP="005345C2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5345C2" w:rsidRDefault="005345C2" w:rsidP="005345C2">
      <w:pPr>
        <w:pStyle w:val="ab"/>
        <w:rPr>
          <w:b/>
          <w:sz w:val="28"/>
          <w:szCs w:val="28"/>
        </w:rPr>
      </w:pPr>
    </w:p>
    <w:p w:rsidR="007424F8" w:rsidRDefault="007424F8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</w:t>
      </w:r>
      <w:r w:rsidR="00F05F79">
        <w:t xml:space="preserve">                 </w:t>
      </w:r>
      <w:r w:rsidR="00451308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7424F8" w:rsidRDefault="007424F8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</w:p>
    <w:p w:rsidR="007424F8" w:rsidRDefault="007424F8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F05F79">
        <w:t xml:space="preserve"> муниципального округа</w:t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7424F8"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C12" w:rsidRDefault="00312C12">
      <w:r>
        <w:separator/>
      </w:r>
    </w:p>
  </w:endnote>
  <w:endnote w:type="continuationSeparator" w:id="0">
    <w:p w:rsidR="00312C12" w:rsidRDefault="0031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C12" w:rsidRDefault="00312C12"/>
  </w:footnote>
  <w:footnote w:type="continuationSeparator" w:id="0">
    <w:p w:rsidR="00312C12" w:rsidRDefault="00312C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 w15:restartNumberingAfterBreak="0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 w15:restartNumberingAfterBreak="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95335"/>
    <w:rsid w:val="000C35C0"/>
    <w:rsid w:val="000D5A20"/>
    <w:rsid w:val="000E0D6E"/>
    <w:rsid w:val="000F35E2"/>
    <w:rsid w:val="00110BF6"/>
    <w:rsid w:val="00146024"/>
    <w:rsid w:val="00147EFB"/>
    <w:rsid w:val="00156570"/>
    <w:rsid w:val="00165488"/>
    <w:rsid w:val="00190822"/>
    <w:rsid w:val="001B5A1C"/>
    <w:rsid w:val="001F47F6"/>
    <w:rsid w:val="00231DA3"/>
    <w:rsid w:val="002379A1"/>
    <w:rsid w:val="00251D04"/>
    <w:rsid w:val="00273989"/>
    <w:rsid w:val="00283380"/>
    <w:rsid w:val="002C59D7"/>
    <w:rsid w:val="002F63DC"/>
    <w:rsid w:val="0031196B"/>
    <w:rsid w:val="00312C12"/>
    <w:rsid w:val="0031656C"/>
    <w:rsid w:val="003D26E5"/>
    <w:rsid w:val="00402ECD"/>
    <w:rsid w:val="0044512C"/>
    <w:rsid w:val="00451308"/>
    <w:rsid w:val="004A3552"/>
    <w:rsid w:val="004C1A1E"/>
    <w:rsid w:val="005345C2"/>
    <w:rsid w:val="00544E6C"/>
    <w:rsid w:val="0054583C"/>
    <w:rsid w:val="00563834"/>
    <w:rsid w:val="00584694"/>
    <w:rsid w:val="005A02D7"/>
    <w:rsid w:val="005D530E"/>
    <w:rsid w:val="00621D0D"/>
    <w:rsid w:val="006A1066"/>
    <w:rsid w:val="007424F8"/>
    <w:rsid w:val="00761ADE"/>
    <w:rsid w:val="00783830"/>
    <w:rsid w:val="007F1798"/>
    <w:rsid w:val="00825B0B"/>
    <w:rsid w:val="008511CB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A7D8C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E3568D"/>
    <w:rsid w:val="00E54DD8"/>
    <w:rsid w:val="00E962D7"/>
    <w:rsid w:val="00F006BF"/>
    <w:rsid w:val="00F025A9"/>
    <w:rsid w:val="00F05F79"/>
    <w:rsid w:val="00F73DD9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1CFF0"/>
  <w15:docId w15:val="{0B3D1E89-99E0-4F42-B3E5-73EC99658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Заголовок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  <w:style w:type="paragraph" w:styleId="ab">
    <w:name w:val="No Spacing"/>
    <w:uiPriority w:val="1"/>
    <w:qFormat/>
    <w:rsid w:val="005345C2"/>
    <w:pPr>
      <w:widowControl/>
    </w:pPr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17</cp:revision>
  <cp:lastPrinted>2026-06-01T05:01:00Z</cp:lastPrinted>
  <dcterms:created xsi:type="dcterms:W3CDTF">2025-11-27T01:15:00Z</dcterms:created>
  <dcterms:modified xsi:type="dcterms:W3CDTF">2026-06-01T05:01:00Z</dcterms:modified>
</cp:coreProperties>
</file>